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2158E" w14:paraId="46F93E7D" w14:textId="77777777" w:rsidTr="007A5288">
        <w:tc>
          <w:tcPr>
            <w:tcW w:w="9016" w:type="dxa"/>
            <w:gridSpan w:val="3"/>
          </w:tcPr>
          <w:p w14:paraId="31C80C97" w14:textId="46FBA2E9" w:rsidR="00212297" w:rsidRDefault="001D44F8" w:rsidP="001D44F8">
            <w:pPr>
              <w:rPr>
                <w:b/>
                <w:bCs/>
              </w:rPr>
            </w:pPr>
            <w:r>
              <w:rPr>
                <w:b/>
                <w:bCs/>
              </w:rPr>
              <w:t>Year Group Saints were selected by the Chaplaincy Team in the Summer Term of 2024.</w:t>
            </w:r>
          </w:p>
          <w:p w14:paraId="4D260777" w14:textId="4E4FB52C" w:rsidR="00212297" w:rsidRPr="0002158E" w:rsidRDefault="00212297" w:rsidP="000215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The Chaplaincy Team </w:t>
            </w:r>
            <w:r w:rsidR="001D44F8">
              <w:rPr>
                <w:b/>
                <w:bCs/>
              </w:rPr>
              <w:t>aimed to</w:t>
            </w:r>
            <w:r w:rsidR="00625957">
              <w:rPr>
                <w:b/>
                <w:bCs/>
              </w:rPr>
              <w:t xml:space="preserve"> select a female and male saint per year group.  </w:t>
            </w:r>
            <w:r w:rsidR="00625957">
              <w:rPr>
                <w:b/>
                <w:bCs/>
              </w:rPr>
              <w:br/>
              <w:t>They have tried to choose a range of diverse saints and make them applicable for the year group chosen.</w:t>
            </w:r>
          </w:p>
        </w:tc>
      </w:tr>
      <w:tr w:rsidR="00507728" w14:paraId="21984E9A" w14:textId="77777777" w:rsidTr="00507728">
        <w:tc>
          <w:tcPr>
            <w:tcW w:w="3005" w:type="dxa"/>
          </w:tcPr>
          <w:p w14:paraId="42A93C2A" w14:textId="53C2AB9C" w:rsidR="00507728" w:rsidRDefault="00625957">
            <w:r>
              <w:t>Nursery</w:t>
            </w:r>
          </w:p>
        </w:tc>
        <w:tc>
          <w:tcPr>
            <w:tcW w:w="3005" w:type="dxa"/>
          </w:tcPr>
          <w:p w14:paraId="71760194" w14:textId="7EEA55CC" w:rsidR="00507728" w:rsidRDefault="00D54096">
            <w:r>
              <w:t>St John the Baptist</w:t>
            </w:r>
            <w:r>
              <w:br/>
              <w:t>Patron of untold blessings</w:t>
            </w:r>
            <w:r w:rsidR="0037662B">
              <w:br/>
            </w:r>
            <w:r w:rsidR="0037662B" w:rsidRPr="0037662B">
              <w:rPr>
                <w:b/>
                <w:bCs/>
                <w:color w:val="004F88"/>
              </w:rPr>
              <w:t>Solidarity and the Common Good</w:t>
            </w:r>
          </w:p>
        </w:tc>
        <w:tc>
          <w:tcPr>
            <w:tcW w:w="3006" w:type="dxa"/>
          </w:tcPr>
          <w:p w14:paraId="5727814D" w14:textId="0C8F26C0" w:rsidR="00507728" w:rsidRDefault="005F1AD2">
            <w:r>
              <w:t>St Philomena</w:t>
            </w:r>
            <w:r>
              <w:br/>
              <w:t>Patroness of infants, babies and youth</w:t>
            </w:r>
            <w:r w:rsidR="00FA5BEE">
              <w:br/>
            </w:r>
            <w:r w:rsidR="00FA5BEE" w:rsidRPr="00FA5BEE">
              <w:rPr>
                <w:b/>
                <w:bCs/>
                <w:color w:val="004F88"/>
              </w:rPr>
              <w:t>Family and Community</w:t>
            </w:r>
          </w:p>
        </w:tc>
      </w:tr>
      <w:tr w:rsidR="00507728" w14:paraId="15529447" w14:textId="77777777" w:rsidTr="00507728">
        <w:tc>
          <w:tcPr>
            <w:tcW w:w="3005" w:type="dxa"/>
          </w:tcPr>
          <w:p w14:paraId="6B0C2570" w14:textId="418E49ED" w:rsidR="00507728" w:rsidRDefault="0002158E">
            <w:r>
              <w:t>Reception</w:t>
            </w:r>
          </w:p>
        </w:tc>
        <w:tc>
          <w:tcPr>
            <w:tcW w:w="3005" w:type="dxa"/>
          </w:tcPr>
          <w:p w14:paraId="167DE4B3" w14:textId="77777777" w:rsidR="00507728" w:rsidRDefault="005F1AD2">
            <w:r>
              <w:t xml:space="preserve">St Therese of </w:t>
            </w:r>
            <w:r w:rsidR="00343E4F">
              <w:t>Lisieux</w:t>
            </w:r>
            <w:r>
              <w:br/>
              <w:t>Patroness of missions (small acts of kindness) and florists</w:t>
            </w:r>
          </w:p>
          <w:p w14:paraId="4C051C11" w14:textId="2165B3A4" w:rsidR="00EA7D28" w:rsidRPr="00EA7D28" w:rsidRDefault="00EA7D28">
            <w:pPr>
              <w:rPr>
                <w:b/>
                <w:bCs/>
              </w:rPr>
            </w:pPr>
            <w:r w:rsidRPr="00EA7D28">
              <w:rPr>
                <w:b/>
                <w:bCs/>
                <w:color w:val="004F88"/>
              </w:rPr>
              <w:t>Solidarity and the Common Good</w:t>
            </w:r>
          </w:p>
        </w:tc>
        <w:tc>
          <w:tcPr>
            <w:tcW w:w="3006" w:type="dxa"/>
          </w:tcPr>
          <w:p w14:paraId="7B12A50B" w14:textId="390FDB9E" w:rsidR="00507728" w:rsidRDefault="005F1AD2">
            <w:r>
              <w:t xml:space="preserve">St </w:t>
            </w:r>
            <w:r w:rsidR="00BF232A">
              <w:t>Gregory the Great</w:t>
            </w:r>
            <w:r w:rsidR="00BF232A">
              <w:br/>
              <w:t xml:space="preserve">Patron of </w:t>
            </w:r>
            <w:r w:rsidR="00343E4F">
              <w:t>musicians</w:t>
            </w:r>
            <w:r w:rsidR="00BF232A">
              <w:t>, singers, students and teachers</w:t>
            </w:r>
            <w:r w:rsidR="0037662B">
              <w:br/>
            </w:r>
            <w:r w:rsidR="003B3B75" w:rsidRPr="003B3B75">
              <w:rPr>
                <w:b/>
                <w:bCs/>
                <w:color w:val="004F88"/>
              </w:rPr>
              <w:t>Family and Community</w:t>
            </w:r>
          </w:p>
        </w:tc>
      </w:tr>
      <w:tr w:rsidR="00507728" w14:paraId="08F674F3" w14:textId="77777777" w:rsidTr="00507728">
        <w:tc>
          <w:tcPr>
            <w:tcW w:w="3005" w:type="dxa"/>
          </w:tcPr>
          <w:p w14:paraId="1C0F363F" w14:textId="7C2224D9" w:rsidR="00507728" w:rsidRDefault="0002158E">
            <w:r>
              <w:t>Year 1</w:t>
            </w:r>
          </w:p>
        </w:tc>
        <w:tc>
          <w:tcPr>
            <w:tcW w:w="3005" w:type="dxa"/>
          </w:tcPr>
          <w:p w14:paraId="0EA0C92F" w14:textId="616574A7" w:rsidR="00507728" w:rsidRDefault="00BF232A">
            <w:r>
              <w:t>St Carlo Acutis</w:t>
            </w:r>
            <w:r>
              <w:br/>
              <w:t>Patron of Youth Computer programmers</w:t>
            </w:r>
            <w:r w:rsidR="006B50D6">
              <w:br/>
            </w:r>
            <w:r w:rsidR="006B50D6" w:rsidRPr="006B50D6">
              <w:rPr>
                <w:b/>
                <w:bCs/>
                <w:color w:val="004F88"/>
              </w:rPr>
              <w:t xml:space="preserve">Rights and </w:t>
            </w:r>
            <w:r w:rsidR="00976C77" w:rsidRPr="006B50D6">
              <w:rPr>
                <w:b/>
                <w:bCs/>
                <w:color w:val="004F88"/>
              </w:rPr>
              <w:t>Responsibilities</w:t>
            </w:r>
          </w:p>
        </w:tc>
        <w:tc>
          <w:tcPr>
            <w:tcW w:w="3006" w:type="dxa"/>
          </w:tcPr>
          <w:p w14:paraId="5EE4C7CA" w14:textId="77777777" w:rsidR="00507728" w:rsidRDefault="006230C1">
            <w:r>
              <w:t>Mother Teresa</w:t>
            </w:r>
            <w:r>
              <w:br/>
              <w:t>Patroness of the Archdiocese of Calcutta, missions and fl</w:t>
            </w:r>
            <w:r w:rsidR="00343E4F">
              <w:t>o</w:t>
            </w:r>
            <w:r>
              <w:t>r</w:t>
            </w:r>
            <w:r w:rsidR="00343E4F">
              <w:t>i</w:t>
            </w:r>
            <w:r>
              <w:t>sts</w:t>
            </w:r>
          </w:p>
          <w:p w14:paraId="4952CFB0" w14:textId="4C24B606" w:rsidR="0037662B" w:rsidRPr="0037662B" w:rsidRDefault="0037662B">
            <w:pPr>
              <w:rPr>
                <w:b/>
                <w:bCs/>
              </w:rPr>
            </w:pPr>
            <w:r w:rsidRPr="0037662B">
              <w:rPr>
                <w:b/>
                <w:bCs/>
                <w:color w:val="004F88"/>
              </w:rPr>
              <w:t>Solidarity and the Common Good</w:t>
            </w:r>
          </w:p>
        </w:tc>
      </w:tr>
      <w:tr w:rsidR="00507728" w14:paraId="0E28A121" w14:textId="77777777" w:rsidTr="00507728">
        <w:tc>
          <w:tcPr>
            <w:tcW w:w="3005" w:type="dxa"/>
          </w:tcPr>
          <w:p w14:paraId="71F131DE" w14:textId="17F7D600" w:rsidR="00507728" w:rsidRDefault="0002158E">
            <w:r>
              <w:t>Year 2</w:t>
            </w:r>
          </w:p>
        </w:tc>
        <w:tc>
          <w:tcPr>
            <w:tcW w:w="3005" w:type="dxa"/>
          </w:tcPr>
          <w:p w14:paraId="4D12F634" w14:textId="3345BF17" w:rsidR="00507728" w:rsidRDefault="00DB4E3F">
            <w:r>
              <w:t>St Luke the Evangelist</w:t>
            </w:r>
            <w:r>
              <w:br/>
            </w:r>
            <w:r w:rsidR="00FE1FF9">
              <w:t>Patron of physicians and surgeons</w:t>
            </w:r>
            <w:r w:rsidR="003019D2">
              <w:br/>
            </w:r>
            <w:r w:rsidR="003019D2" w:rsidRPr="003019D2">
              <w:rPr>
                <w:b/>
                <w:bCs/>
                <w:color w:val="004F88"/>
              </w:rPr>
              <w:t>Option for the poor and vulnerable</w:t>
            </w:r>
          </w:p>
        </w:tc>
        <w:tc>
          <w:tcPr>
            <w:tcW w:w="3006" w:type="dxa"/>
          </w:tcPr>
          <w:p w14:paraId="6B7BF9BC" w14:textId="7D95F425" w:rsidR="00507728" w:rsidRDefault="00FE1FF9">
            <w:r>
              <w:t>St Abigail</w:t>
            </w:r>
            <w:r>
              <w:br/>
              <w:t>Patroness of honeybees and beekeepers</w:t>
            </w:r>
            <w:r w:rsidR="00AF7D29">
              <w:br/>
            </w:r>
            <w:r w:rsidR="00AF7D29" w:rsidRPr="00AF7D29">
              <w:rPr>
                <w:b/>
                <w:bCs/>
                <w:color w:val="004F88"/>
              </w:rPr>
              <w:t>Stewardship of God’s Creation</w:t>
            </w:r>
          </w:p>
        </w:tc>
      </w:tr>
      <w:tr w:rsidR="00507728" w14:paraId="5DEF13C2" w14:textId="77777777" w:rsidTr="00507728">
        <w:tc>
          <w:tcPr>
            <w:tcW w:w="3005" w:type="dxa"/>
          </w:tcPr>
          <w:p w14:paraId="47BA1DF8" w14:textId="6489AE6B" w:rsidR="00507728" w:rsidRDefault="0002158E">
            <w:r>
              <w:t>Year 3</w:t>
            </w:r>
          </w:p>
        </w:tc>
        <w:tc>
          <w:tcPr>
            <w:tcW w:w="3005" w:type="dxa"/>
          </w:tcPr>
          <w:p w14:paraId="4A1C88A9" w14:textId="23667461" w:rsidR="00507728" w:rsidRDefault="00285946">
            <w:r>
              <w:t xml:space="preserve">Blessed </w:t>
            </w:r>
            <w:r w:rsidR="00E364F1">
              <w:t>Imelda Lambertina</w:t>
            </w:r>
            <w:r w:rsidR="00E364F1">
              <w:br/>
              <w:t>Patroness of First Communicants</w:t>
            </w:r>
            <w:r w:rsidR="00877519">
              <w:br/>
            </w:r>
            <w:r w:rsidR="00976C77">
              <w:rPr>
                <w:b/>
                <w:bCs/>
                <w:color w:val="004F88"/>
              </w:rPr>
              <w:t>Dignity of the Human Person</w:t>
            </w:r>
          </w:p>
        </w:tc>
        <w:tc>
          <w:tcPr>
            <w:tcW w:w="3006" w:type="dxa"/>
          </w:tcPr>
          <w:p w14:paraId="43B3A5DE" w14:textId="42801660" w:rsidR="00507728" w:rsidRDefault="00E364F1">
            <w:r>
              <w:t>St Josemaria Escriva</w:t>
            </w:r>
            <w:r>
              <w:br/>
              <w:t>Patron of those who suffer with diabetes</w:t>
            </w:r>
            <w:r w:rsidR="00AF7D29">
              <w:br/>
            </w:r>
            <w:r w:rsidR="00AF7D29" w:rsidRPr="00AF7D29">
              <w:rPr>
                <w:b/>
                <w:bCs/>
                <w:color w:val="004F88"/>
              </w:rPr>
              <w:t>Option for the poor and vulnerable</w:t>
            </w:r>
          </w:p>
        </w:tc>
      </w:tr>
      <w:tr w:rsidR="00507728" w14:paraId="5FAB32C8" w14:textId="77777777" w:rsidTr="00507728">
        <w:tc>
          <w:tcPr>
            <w:tcW w:w="3005" w:type="dxa"/>
          </w:tcPr>
          <w:p w14:paraId="37D5D8B6" w14:textId="0ABFD3C7" w:rsidR="00507728" w:rsidRDefault="0002158E">
            <w:r>
              <w:t>Year 4</w:t>
            </w:r>
          </w:p>
        </w:tc>
        <w:tc>
          <w:tcPr>
            <w:tcW w:w="3005" w:type="dxa"/>
          </w:tcPr>
          <w:p w14:paraId="21E792CA" w14:textId="5B46EB44" w:rsidR="00507728" w:rsidRDefault="00840897">
            <w:r>
              <w:t>St Martin de Porres</w:t>
            </w:r>
            <w:r>
              <w:br/>
              <w:t>Patron of social justice, racial harmony, and mixed-race people.</w:t>
            </w:r>
            <w:r w:rsidR="002835B2">
              <w:br/>
            </w:r>
            <w:r w:rsidR="0065039F" w:rsidRPr="0065039F">
              <w:rPr>
                <w:b/>
                <w:bCs/>
                <w:color w:val="004F88"/>
              </w:rPr>
              <w:t>Dignity of the Human Person</w:t>
            </w:r>
          </w:p>
        </w:tc>
        <w:tc>
          <w:tcPr>
            <w:tcW w:w="3006" w:type="dxa"/>
          </w:tcPr>
          <w:p w14:paraId="4BF70C99" w14:textId="32963127" w:rsidR="00507728" w:rsidRDefault="00840897">
            <w:r>
              <w:t>St Veronica</w:t>
            </w:r>
            <w:r>
              <w:br/>
              <w:t>Patroness of laundry workers and photographers</w:t>
            </w:r>
            <w:r w:rsidR="0037662B">
              <w:br/>
            </w:r>
            <w:r w:rsidR="0037662B" w:rsidRPr="0037662B">
              <w:rPr>
                <w:b/>
                <w:bCs/>
                <w:color w:val="004F88"/>
              </w:rPr>
              <w:t>The Dignity of Work</w:t>
            </w:r>
          </w:p>
        </w:tc>
      </w:tr>
      <w:tr w:rsidR="00507728" w14:paraId="28992484" w14:textId="77777777" w:rsidTr="00507728">
        <w:tc>
          <w:tcPr>
            <w:tcW w:w="3005" w:type="dxa"/>
          </w:tcPr>
          <w:p w14:paraId="45C7FD65" w14:textId="46E28487" w:rsidR="00507728" w:rsidRDefault="0002158E">
            <w:r>
              <w:t>Year 5</w:t>
            </w:r>
          </w:p>
        </w:tc>
        <w:tc>
          <w:tcPr>
            <w:tcW w:w="3005" w:type="dxa"/>
          </w:tcPr>
          <w:p w14:paraId="2450E442" w14:textId="2278601F" w:rsidR="00507728" w:rsidRDefault="004563A4">
            <w:r>
              <w:t>St Michael the Archangel</w:t>
            </w:r>
            <w:r>
              <w:br/>
              <w:t>Patron of the Military, Polic officers, Firemen, and people who work in dangerous conditions.</w:t>
            </w:r>
            <w:r w:rsidR="0065039F">
              <w:br/>
            </w:r>
            <w:r w:rsidR="0065039F" w:rsidRPr="0065039F">
              <w:rPr>
                <w:b/>
                <w:bCs/>
                <w:color w:val="004F88"/>
              </w:rPr>
              <w:t>The Dignity of Work</w:t>
            </w:r>
          </w:p>
        </w:tc>
        <w:tc>
          <w:tcPr>
            <w:tcW w:w="3006" w:type="dxa"/>
          </w:tcPr>
          <w:p w14:paraId="4E518647" w14:textId="264EFD3F" w:rsidR="00507728" w:rsidRDefault="00E66CEC">
            <w:r>
              <w:t>St Kateri Tekakwitha</w:t>
            </w:r>
            <w:r>
              <w:br/>
              <w:t>Patroness of ecology and the environment</w:t>
            </w:r>
            <w:r w:rsidR="003019D2">
              <w:br/>
            </w:r>
            <w:r w:rsidR="003019D2" w:rsidRPr="004E6560">
              <w:rPr>
                <w:b/>
                <w:bCs/>
                <w:color w:val="004F88"/>
              </w:rPr>
              <w:t>S</w:t>
            </w:r>
            <w:r w:rsidR="004E6560" w:rsidRPr="004E6560">
              <w:rPr>
                <w:b/>
                <w:bCs/>
                <w:color w:val="004F88"/>
              </w:rPr>
              <w:t>tewardship of God’s Creation</w:t>
            </w:r>
          </w:p>
        </w:tc>
      </w:tr>
      <w:tr w:rsidR="00507728" w14:paraId="657F2FE6" w14:textId="77777777" w:rsidTr="00507728">
        <w:tc>
          <w:tcPr>
            <w:tcW w:w="3005" w:type="dxa"/>
          </w:tcPr>
          <w:p w14:paraId="161AA3D0" w14:textId="357C0C64" w:rsidR="00507728" w:rsidRDefault="0002158E">
            <w:r>
              <w:t>Year 6</w:t>
            </w:r>
          </w:p>
        </w:tc>
        <w:tc>
          <w:tcPr>
            <w:tcW w:w="3005" w:type="dxa"/>
          </w:tcPr>
          <w:p w14:paraId="68A993A4" w14:textId="77777777" w:rsidR="00507728" w:rsidRDefault="002C3A3B">
            <w:r>
              <w:t>St Joseph of Cupertino</w:t>
            </w:r>
            <w:r>
              <w:br/>
            </w:r>
            <w:r w:rsidR="00E66CEC">
              <w:t>Patron</w:t>
            </w:r>
            <w:r>
              <w:t xml:space="preserve"> of air </w:t>
            </w:r>
            <w:r w:rsidR="00212297">
              <w:t>travellers</w:t>
            </w:r>
            <w:r>
              <w:t xml:space="preserve"> and </w:t>
            </w:r>
            <w:r w:rsidR="00212297">
              <w:t>students</w:t>
            </w:r>
            <w:r>
              <w:t xml:space="preserve"> preparing for exams.</w:t>
            </w:r>
            <w:r w:rsidR="00E66CEC">
              <w:t xml:space="preserve"> </w:t>
            </w:r>
          </w:p>
          <w:p w14:paraId="170B1D75" w14:textId="6C3D6217" w:rsidR="004E6560" w:rsidRPr="004E6560" w:rsidRDefault="004E6560">
            <w:pPr>
              <w:rPr>
                <w:b/>
                <w:bCs/>
              </w:rPr>
            </w:pPr>
            <w:r w:rsidRPr="004E6560">
              <w:rPr>
                <w:b/>
                <w:bCs/>
                <w:color w:val="004F88"/>
              </w:rPr>
              <w:t>The Dignity of Work</w:t>
            </w:r>
          </w:p>
        </w:tc>
        <w:tc>
          <w:tcPr>
            <w:tcW w:w="3006" w:type="dxa"/>
          </w:tcPr>
          <w:p w14:paraId="2075E281" w14:textId="347A0599" w:rsidR="00507728" w:rsidRDefault="002C3A3B">
            <w:r>
              <w:t>St Faustina Kowalska</w:t>
            </w:r>
            <w:r>
              <w:br/>
            </w:r>
            <w:r w:rsidR="00212297">
              <w:t>Patroness of Divine Mercy</w:t>
            </w:r>
            <w:r w:rsidR="00B4274E">
              <w:br/>
            </w:r>
            <w:r w:rsidR="00B4274E" w:rsidRPr="00B4274E">
              <w:rPr>
                <w:b/>
                <w:bCs/>
                <w:color w:val="004F88"/>
              </w:rPr>
              <w:t>Rights and Responsibilities</w:t>
            </w:r>
          </w:p>
        </w:tc>
      </w:tr>
    </w:tbl>
    <w:p w14:paraId="730A490C" w14:textId="77777777" w:rsidR="00507728" w:rsidRPr="009E3A01" w:rsidRDefault="00507728"/>
    <w:sectPr w:rsidR="00507728" w:rsidRPr="009E3A01" w:rsidSect="00C66728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ingle" w:sz="24" w:space="24" w:color="004F88"/>
        <w:left w:val="single" w:sz="24" w:space="24" w:color="004F88"/>
        <w:bottom w:val="single" w:sz="24" w:space="24" w:color="004F88"/>
        <w:right w:val="single" w:sz="24" w:space="24" w:color="004F88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BC24BD" w14:textId="77777777" w:rsidR="001D44F8" w:rsidRDefault="001D44F8" w:rsidP="001D44F8">
      <w:pPr>
        <w:spacing w:after="0" w:line="240" w:lineRule="auto"/>
      </w:pPr>
      <w:r>
        <w:separator/>
      </w:r>
    </w:p>
  </w:endnote>
  <w:endnote w:type="continuationSeparator" w:id="0">
    <w:p w14:paraId="1737AF73" w14:textId="77777777" w:rsidR="001D44F8" w:rsidRDefault="001D44F8" w:rsidP="001D4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6CAAE3" w14:textId="77777777" w:rsidR="001D44F8" w:rsidRDefault="001D44F8" w:rsidP="001D44F8">
      <w:pPr>
        <w:spacing w:after="0" w:line="240" w:lineRule="auto"/>
      </w:pPr>
      <w:r>
        <w:separator/>
      </w:r>
    </w:p>
  </w:footnote>
  <w:footnote w:type="continuationSeparator" w:id="0">
    <w:p w14:paraId="5C785440" w14:textId="77777777" w:rsidR="001D44F8" w:rsidRDefault="001D44F8" w:rsidP="001D4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E5D20" w14:textId="77777777" w:rsidR="001D44F8" w:rsidRPr="00896635" w:rsidRDefault="001D44F8" w:rsidP="001D44F8">
    <w:pPr>
      <w:pStyle w:val="Header"/>
      <w:jc w:val="center"/>
      <w:rPr>
        <w:b/>
        <w:bCs/>
        <w:color w:val="004F88"/>
      </w:rPr>
    </w:pPr>
    <w:r w:rsidRPr="00896635">
      <w:rPr>
        <w:b/>
        <w:bCs/>
        <w:noProof/>
        <w:color w:val="004F88"/>
      </w:rPr>
      <w:drawing>
        <wp:anchor distT="0" distB="0" distL="114300" distR="114300" simplePos="0" relativeHeight="251659264" behindDoc="0" locked="0" layoutInCell="1" allowOverlap="1" wp14:anchorId="116B7AAF" wp14:editId="634E57C6">
          <wp:simplePos x="0" y="0"/>
          <wp:positionH relativeFrom="margin">
            <wp:align>right</wp:align>
          </wp:positionH>
          <wp:positionV relativeFrom="paragraph">
            <wp:posOffset>-53340</wp:posOffset>
          </wp:positionV>
          <wp:extent cx="471805" cy="600710"/>
          <wp:effectExtent l="0" t="0" r="4445" b="8890"/>
          <wp:wrapSquare wrapText="bothSides"/>
          <wp:docPr id="1983965712" name="Picture 1" descr="A blue and yellow symbol with a crow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3965712" name="Picture 1" descr="A blue and yellow symbol with a crow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1805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6635">
      <w:rPr>
        <w:b/>
        <w:bCs/>
        <w:noProof/>
        <w:color w:val="004F88"/>
      </w:rPr>
      <w:drawing>
        <wp:anchor distT="0" distB="0" distL="114300" distR="114300" simplePos="0" relativeHeight="251660288" behindDoc="0" locked="0" layoutInCell="1" allowOverlap="1" wp14:anchorId="4F8A3CB7" wp14:editId="05482701">
          <wp:simplePos x="0" y="0"/>
          <wp:positionH relativeFrom="margin">
            <wp:align>left</wp:align>
          </wp:positionH>
          <wp:positionV relativeFrom="paragraph">
            <wp:posOffset>-68580</wp:posOffset>
          </wp:positionV>
          <wp:extent cx="471805" cy="600710"/>
          <wp:effectExtent l="0" t="0" r="4445" b="8890"/>
          <wp:wrapSquare wrapText="bothSides"/>
          <wp:docPr id="1236328698" name="Picture 1" descr="A blue and yellow symbol with a crow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3965712" name="Picture 1" descr="A blue and yellow symbol with a crow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1805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6635">
      <w:rPr>
        <w:b/>
        <w:bCs/>
        <w:color w:val="004F88"/>
      </w:rPr>
      <w:t>Christ the King Catholic Primary School</w:t>
    </w:r>
  </w:p>
  <w:p w14:paraId="4B174F5E" w14:textId="77777777" w:rsidR="001D44F8" w:rsidRPr="00896635" w:rsidRDefault="001D44F8" w:rsidP="001D44F8">
    <w:pPr>
      <w:pStyle w:val="Header"/>
      <w:jc w:val="center"/>
      <w:rPr>
        <w:b/>
        <w:bCs/>
        <w:color w:val="004F88"/>
      </w:rPr>
    </w:pPr>
  </w:p>
  <w:p w14:paraId="584CB292" w14:textId="71C22BB7" w:rsidR="001D44F8" w:rsidRPr="00896635" w:rsidRDefault="001D44F8" w:rsidP="001D44F8">
    <w:pPr>
      <w:pStyle w:val="Header"/>
      <w:jc w:val="center"/>
      <w:rPr>
        <w:b/>
        <w:bCs/>
        <w:color w:val="004F88"/>
      </w:rPr>
    </w:pPr>
    <w:r>
      <w:rPr>
        <w:b/>
        <w:bCs/>
        <w:color w:val="004F88"/>
      </w:rPr>
      <w:t>Class Saints and Catholic</w:t>
    </w:r>
    <w:r w:rsidRPr="00896635">
      <w:rPr>
        <w:b/>
        <w:bCs/>
        <w:color w:val="004F88"/>
      </w:rPr>
      <w:t xml:space="preserve"> Social Teaching</w:t>
    </w:r>
  </w:p>
  <w:p w14:paraId="37D33EAB" w14:textId="77777777" w:rsidR="001D44F8" w:rsidRDefault="001D44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89C"/>
    <w:rsid w:val="000065ED"/>
    <w:rsid w:val="0002158E"/>
    <w:rsid w:val="001D44F8"/>
    <w:rsid w:val="00212297"/>
    <w:rsid w:val="00266972"/>
    <w:rsid w:val="00267C4E"/>
    <w:rsid w:val="002835B2"/>
    <w:rsid w:val="00285946"/>
    <w:rsid w:val="002C3A3B"/>
    <w:rsid w:val="003019D2"/>
    <w:rsid w:val="00343E4F"/>
    <w:rsid w:val="0037662B"/>
    <w:rsid w:val="003B3B75"/>
    <w:rsid w:val="003C29E1"/>
    <w:rsid w:val="004563A4"/>
    <w:rsid w:val="004E6560"/>
    <w:rsid w:val="00507728"/>
    <w:rsid w:val="005F1AD2"/>
    <w:rsid w:val="006230C1"/>
    <w:rsid w:val="00625957"/>
    <w:rsid w:val="0065039F"/>
    <w:rsid w:val="00677F0A"/>
    <w:rsid w:val="006868D0"/>
    <w:rsid w:val="006A248C"/>
    <w:rsid w:val="006B50D6"/>
    <w:rsid w:val="00787B79"/>
    <w:rsid w:val="00840897"/>
    <w:rsid w:val="00877519"/>
    <w:rsid w:val="00966605"/>
    <w:rsid w:val="00976C77"/>
    <w:rsid w:val="009A7EAF"/>
    <w:rsid w:val="009E3A01"/>
    <w:rsid w:val="00AF7D29"/>
    <w:rsid w:val="00B4274E"/>
    <w:rsid w:val="00BC291C"/>
    <w:rsid w:val="00BD355C"/>
    <w:rsid w:val="00BE4C37"/>
    <w:rsid w:val="00BF232A"/>
    <w:rsid w:val="00C66728"/>
    <w:rsid w:val="00D54096"/>
    <w:rsid w:val="00D64FB0"/>
    <w:rsid w:val="00D938C2"/>
    <w:rsid w:val="00DB4E3F"/>
    <w:rsid w:val="00DF28B5"/>
    <w:rsid w:val="00E364F1"/>
    <w:rsid w:val="00E66CEC"/>
    <w:rsid w:val="00EA7D28"/>
    <w:rsid w:val="00F0089C"/>
    <w:rsid w:val="00F11F48"/>
    <w:rsid w:val="00F30485"/>
    <w:rsid w:val="00FA5BEE"/>
    <w:rsid w:val="00FE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7610A"/>
  <w15:chartTrackingRefBased/>
  <w15:docId w15:val="{3F7C3DBB-7A2F-4DC0-98DA-CCEDDA945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08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08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08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08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08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08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08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08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08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08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08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08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08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08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08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08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08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08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08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08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08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08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08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08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08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08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8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8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089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7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44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4F8"/>
  </w:style>
  <w:style w:type="paragraph" w:styleId="Footer">
    <w:name w:val="footer"/>
    <w:basedOn w:val="Normal"/>
    <w:link w:val="FooterChar"/>
    <w:uiPriority w:val="99"/>
    <w:unhideWhenUsed/>
    <w:rsid w:val="001D44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B7F65C0F44584AA374706A346F9F52" ma:contentTypeVersion="13" ma:contentTypeDescription="Create a new document." ma:contentTypeScope="" ma:versionID="260a7abd103753dacce636e59bf9da37">
  <xsd:schema xmlns:xsd="http://www.w3.org/2001/XMLSchema" xmlns:xs="http://www.w3.org/2001/XMLSchema" xmlns:p="http://schemas.microsoft.com/office/2006/metadata/properties" xmlns:ns2="c3008b57-3869-4841-8903-9512bd1c11d5" xmlns:ns3="7bd4f911-043d-484b-8ac4-945b49891986" targetNamespace="http://schemas.microsoft.com/office/2006/metadata/properties" ma:root="true" ma:fieldsID="1abbdf735942d0cce527c49af8326241" ns2:_="" ns3:_="">
    <xsd:import namespace="c3008b57-3869-4841-8903-9512bd1c11d5"/>
    <xsd:import namespace="7bd4f911-043d-484b-8ac4-945b49891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08b57-3869-4841-8903-9512bd1c11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6eebefc-da06-4060-b0ee-af1a38e9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d4f911-043d-484b-8ac4-945b4989198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0b80ac8-ffc1-4581-82dd-e75c83408732}" ma:internalName="TaxCatchAll" ma:showField="CatchAllData" ma:web="7bd4f911-043d-484b-8ac4-945b498919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008b57-3869-4841-8903-9512bd1c11d5">
      <Terms xmlns="http://schemas.microsoft.com/office/infopath/2007/PartnerControls"/>
    </lcf76f155ced4ddcb4097134ff3c332f>
    <TaxCatchAll xmlns="7bd4f911-043d-484b-8ac4-945b49891986" xsi:nil="true"/>
  </documentManagement>
</p:properties>
</file>

<file path=customXml/itemProps1.xml><?xml version="1.0" encoding="utf-8"?>
<ds:datastoreItem xmlns:ds="http://schemas.openxmlformats.org/officeDocument/2006/customXml" ds:itemID="{A5A69A89-E921-4DA3-BBD9-AEE1EE4190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60A4E9-DDC4-4788-BD86-9FDE01B98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008b57-3869-4841-8903-9512bd1c11d5"/>
    <ds:schemaRef ds:uri="7bd4f911-043d-484b-8ac4-945b498919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D3445E-9389-48C4-B385-1663A7599535}">
  <ds:schemaRefs>
    <ds:schemaRef ds:uri="http://schemas.microsoft.com/office/2006/metadata/properties"/>
    <ds:schemaRef ds:uri="http://schemas.microsoft.com/office/infopath/2007/PartnerControls"/>
    <ds:schemaRef ds:uri="c3008b57-3869-4841-8903-9512bd1c11d5"/>
    <ds:schemaRef ds:uri="7bd4f911-043d-484b-8ac4-945b4989198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Ball (CTK)</dc:creator>
  <cp:keywords/>
  <dc:description/>
  <cp:lastModifiedBy>Gemma Ball (CTK)</cp:lastModifiedBy>
  <cp:revision>17</cp:revision>
  <dcterms:created xsi:type="dcterms:W3CDTF">2024-09-23T13:03:00Z</dcterms:created>
  <dcterms:modified xsi:type="dcterms:W3CDTF">2024-09-23T13:23:00Z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0x010100DEB7F65C0F44584AA374706A346F9F52</vt:lpwstr>
  </property>
  <property fmtid="{D5CDD505-2E9C-101B-9397-08002B2CF9AE}" pid="3" name="MediaServiceImageTags">
    <vt:lpwstr/>
  </property>
</Properties>
</file>